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茂名国家高新区生命大健康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成果转化孵化</w:t>
      </w:r>
    </w:p>
    <w:p>
      <w:pPr>
        <w:widowControl/>
        <w:jc w:val="center"/>
        <w:rPr>
          <w:rFonts w:hint="eastAsia" w:ascii="Times New Roman" w:hAnsi="Times New Roman" w:eastAsia="黑体"/>
          <w:kern w:val="0"/>
          <w:sz w:val="20"/>
          <w:szCs w:val="2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中心入孵项目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征集表</w:t>
      </w:r>
    </w:p>
    <w:bookmarkEnd w:id="0"/>
    <w:tbl>
      <w:tblPr>
        <w:tblStyle w:val="5"/>
        <w:tblW w:w="95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7"/>
        <w:gridCol w:w="69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25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人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25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/>
              </w:rPr>
              <w:t>申请单位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25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/>
              </w:rPr>
              <w:t>联系方式及邮箱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25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领域方向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5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名称（请围绕科学问题自拟题目）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（填写）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95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研究内容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  <w:jc w:val="center"/>
        </w:trPr>
        <w:tc>
          <w:tcPr>
            <w:tcW w:w="95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预期目标及拟解决的关键问题</w:t>
            </w: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6" w:hRule="atLeast"/>
          <w:jc w:val="center"/>
        </w:trPr>
        <w:tc>
          <w:tcPr>
            <w:tcW w:w="95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建议理由与依据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0"/>
              </w:rPr>
              <w:t>（主要从政策背景、区域、技术领域发展的必要性、重要性、迫切性等角度阐述）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95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研究基础及团队情况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0"/>
              </w:rPr>
              <w:t>（主要从已具备的研究基础、条件等角度阐述）</w:t>
            </w:r>
          </w:p>
        </w:tc>
      </w:tr>
    </w:tbl>
    <w:p>
      <w:pPr>
        <w:widowControl w:val="0"/>
        <w:wordWrap/>
        <w:adjustRightInd/>
        <w:snapToGrid/>
        <w:spacing w:line="59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paperSrc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20L4sgBAACZ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SPL&#10;LE8foMasx4B5abjxQ06d/IDOzHpQ0eYv8iEYR3FPF3HlkIjIj1bL1arCkMDYfEEc9vQ8REh30luS&#10;jYZGnF4RlR/vIY2pc0qu5vytNgb9vDbuLwdiZg/LvY89ZisNu2FqfOfbE/LpcfANdbjnlJiPDnXN&#10;OzIbcTZ2s3EIUe+7skS5HoQPh4RNlN5yhRF2KowTK+ym7cor8fxesp7+q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dtC+L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